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B41" w:rsidRPr="005F7B41" w:rsidRDefault="005F7B41" w:rsidP="00915C1B">
      <w:pPr>
        <w:jc w:val="both"/>
        <w:rPr>
          <w:rFonts w:ascii="Times New Roman" w:hAnsi="Times New Roman" w:cs="Times New Roman"/>
          <w:b/>
          <w:sz w:val="24"/>
          <w:szCs w:val="24"/>
          <w:lang w:val="ro-MD"/>
        </w:rPr>
      </w:pPr>
      <w:bookmarkStart w:id="0" w:name="_GoBack"/>
      <w:r w:rsidRPr="005F7B41">
        <w:rPr>
          <w:rFonts w:ascii="Times New Roman" w:hAnsi="Times New Roman" w:cs="Times New Roman"/>
          <w:b/>
          <w:sz w:val="24"/>
          <w:szCs w:val="24"/>
          <w:lang w:val="ro-MD"/>
        </w:rPr>
        <w:t>Titlu: Ziua I de instruire a tinerilor NEET din r. Hâncești (sesiunea I)</w:t>
      </w:r>
    </w:p>
    <w:bookmarkEnd w:id="0"/>
    <w:p w:rsidR="00915C1B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La data de 12.09.2022 a avut loc prima zi de instruire din cadrul Școlii de antreprenoriat social pentru tinerii NEET din r. Hâncești în cadrul proiectului “Antreprenoriatul social și tinerii din Moldova pentru o societate mai inclusivă, durabilă și inovativă (GoYouth+)”, finanțat de Uniunea Europeană și cofinanțat de Suedia prin intermediul Fundației Est-Europene. </w:t>
      </w:r>
    </w:p>
    <w:p w:rsidR="00915C1B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>Sesiunea de instruire a fost moderată de directorul de proiect, secretar general al Asociației Henri Cap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i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tant Moldova, Dr.hab. Plotnic Olesea, în calitate de formator pentru următoarele subiecte: </w:t>
      </w:r>
    </w:p>
    <w:p w:rsidR="00915C1B" w:rsidRPr="00E73ED3" w:rsidRDefault="00696EF2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1.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„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>Antreprenoriatul social și obiectivele dezvoltării durabile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”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; </w:t>
      </w:r>
    </w:p>
    <w:p w:rsidR="00915C1B" w:rsidRPr="00E73ED3" w:rsidRDefault="00696EF2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2.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„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>Obligațiile legale ale antreprenorului pentru dezvoltarea unei afaceri sociale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”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. </w:t>
      </w:r>
    </w:p>
    <w:p w:rsidR="00915C1B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Tinerii au aflat despre cadrul legal de reglementare a antreprenoriatului social, subiecții și activitatea de întreprinzător social, domeniile de desfășurare și facilitățile de dezvoltare ale antreprenoriatului social, dezvoltând abilități de evaluare și apreciere a conceptului de antreprenoriat social. </w:t>
      </w:r>
    </w:p>
    <w:p w:rsidR="00E73ED3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>La sfârșitul sesiunii de instruire au urmat activitățile practice prin intermediul cărora participanții au încercat să testeze cunoștințele acumulate, analizând mai multe cazuri practice în domeniu.</w:t>
      </w:r>
    </w:p>
    <w:p w:rsidR="00E73ED3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>Instruirea s-a desfășurat în format online prin intermediul platformei zoom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,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 cât și offline în cadrul Gimnaziului Mingir din s. Mingir, r. Hâncești, fiind respectate toate normele impuse de pandemia COVID-19. </w:t>
      </w:r>
    </w:p>
    <w:p w:rsidR="00E73ED3" w:rsidRPr="00E73ED3" w:rsidRDefault="00E73ED3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Echipa 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>proiectul GoYouh+ ține să aprecieze suportul Fundației Moldcell, Ambasadei Franței în Republica Moldova, Alianței Franceză din Moldova, Camerei de Comerț și Indu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>strie a RM, Asociației Naționale</w:t>
      </w:r>
      <w:r w:rsidR="00915C1B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 pentru Turism Receptor și Intern, AO “ASPIRE”, AO “Indigo”, SRL “NETSISTEM ”, care facilitează buna desfășurare e activităților. </w:t>
      </w:r>
    </w:p>
    <w:p w:rsidR="00E73ED3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>Ș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coala de i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>n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s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>truire nr.1 pentru tinerii NEET din rnul Hâncești este planificată pentru 12 zile potrivit unui calendar prestabilit, astfel încăt la data de 19.02.2022 urm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ează  Ziua II cu subi</w:t>
      </w:r>
      <w:r w:rsidRPr="00E73ED3">
        <w:rPr>
          <w:rFonts w:ascii="Times New Roman" w:hAnsi="Times New Roman" w:cs="Times New Roman"/>
          <w:sz w:val="24"/>
          <w:szCs w:val="24"/>
          <w:lang w:val="ro-MD"/>
        </w:rPr>
        <w:t>ectul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: 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„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Forme de organizare juridică în lansarea unei idei de afaceri sociale</w:t>
      </w:r>
      <w:r w:rsidR="003E4AEA">
        <w:rPr>
          <w:rFonts w:ascii="Times New Roman" w:hAnsi="Times New Roman" w:cs="Times New Roman"/>
          <w:sz w:val="24"/>
          <w:szCs w:val="24"/>
          <w:lang w:val="ro-MD"/>
        </w:rPr>
        <w:t>”, formator, dr. Dorin Cimil</w:t>
      </w:r>
      <w:r w:rsidR="00E73ED3" w:rsidRPr="00E73ED3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915C1B" w:rsidRPr="00E73ED3" w:rsidRDefault="00915C1B" w:rsidP="00915C1B">
      <w:pPr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Mai multe detalii despre proiectul GoYouth+ află pe </w:t>
      </w:r>
      <w:hyperlink r:id="rId4" w:tgtFrame="_blank" w:history="1">
        <w:r w:rsidRPr="00E73ED3">
          <w:rPr>
            <w:rStyle w:val="a3"/>
            <w:rFonts w:ascii="Times New Roman" w:hAnsi="Times New Roman" w:cs="Times New Roman"/>
            <w:sz w:val="24"/>
            <w:szCs w:val="24"/>
            <w:lang w:val="ro-MD"/>
          </w:rPr>
          <w:t>www.haitinere.md</w:t>
        </w:r>
      </w:hyperlink>
      <w:r w:rsidRPr="00E73ED3">
        <w:rPr>
          <w:rFonts w:ascii="Times New Roman" w:hAnsi="Times New Roman" w:cs="Times New Roman"/>
          <w:sz w:val="24"/>
          <w:szCs w:val="24"/>
          <w:lang w:val="ro-MD"/>
        </w:rPr>
        <w:t xml:space="preserve"> . </w:t>
      </w:r>
    </w:p>
    <w:p w:rsidR="00915C1B" w:rsidRDefault="00915C1B" w:rsidP="00915C1B">
      <w:pPr>
        <w:jc w:val="both"/>
        <w:rPr>
          <w:lang w:val="ro-MD"/>
        </w:rPr>
      </w:pPr>
    </w:p>
    <w:p w:rsidR="00E73ED3" w:rsidRDefault="001C4E4B" w:rsidP="00915C1B">
      <w:pPr>
        <w:jc w:val="both"/>
        <w:rPr>
          <w:lang w:val="ro-MD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713"/>
            <wp:effectExtent l="19050" t="0" r="3175" b="0"/>
            <wp:docPr id="1" name="Picture 1" descr="C:\Users\PC lenovo\Desktop\20ex_ Program_ziua_2__19_02_2022_Mingir_H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lenovo\Desktop\20ex_ Program_ziua_2__19_02_2022_Mingir_Hn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D3" w:rsidRDefault="00E73ED3" w:rsidP="00915C1B">
      <w:pPr>
        <w:jc w:val="both"/>
        <w:rPr>
          <w:lang w:val="ro-MD"/>
        </w:rPr>
      </w:pPr>
    </w:p>
    <w:p w:rsidR="00E73ED3" w:rsidRPr="00E73ED3" w:rsidRDefault="000C2267" w:rsidP="000C2267">
      <w:pPr>
        <w:tabs>
          <w:tab w:val="left" w:pos="1264"/>
        </w:tabs>
        <w:jc w:val="both"/>
        <w:rPr>
          <w:lang w:val="ro-MD"/>
        </w:rPr>
      </w:pPr>
      <w:r>
        <w:rPr>
          <w:lang w:val="ro-MD"/>
        </w:rPr>
        <w:tab/>
      </w:r>
      <w:r w:rsidRPr="000C2267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C5" w:rsidRDefault="000C2267">
      <w:pPr>
        <w:rPr>
          <w:lang w:val="ro-MD"/>
        </w:rPr>
      </w:pPr>
      <w:r w:rsidRPr="000C2267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67" w:rsidRDefault="00E54B12">
      <w:pPr>
        <w:rPr>
          <w:lang w:val="ro-MD"/>
        </w:rPr>
      </w:pPr>
      <w:r>
        <w:rPr>
          <w:noProof/>
          <w:lang w:eastAsia="ru-RU"/>
        </w:rPr>
        <w:drawing>
          <wp:inline distT="0" distB="0" distL="0" distR="0">
            <wp:extent cx="5940425" cy="4454205"/>
            <wp:effectExtent l="19050" t="0" r="3175" b="0"/>
            <wp:docPr id="3" name="Picture 1" descr="C:\Users\PC lenovo\Desktop\Școala I Hîncești 2022\Photo\IMG-32cbd340803d6193c296ab2bd9f71f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lenovo\Desktop\Școala I Hîncești 2022\Photo\IMG-32cbd340803d6193c296ab2bd9f71f3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67" w:rsidRPr="000C2267" w:rsidRDefault="000C2267">
      <w:pPr>
        <w:rPr>
          <w:lang w:val="ro-MD"/>
        </w:rPr>
      </w:pPr>
      <w:r>
        <w:rPr>
          <w:noProof/>
          <w:lang w:eastAsia="ru-RU"/>
        </w:rPr>
        <w:drawing>
          <wp:inline distT="0" distB="0" distL="0" distR="0">
            <wp:extent cx="5940425" cy="7922547"/>
            <wp:effectExtent l="19050" t="0" r="3175" b="0"/>
            <wp:docPr id="2" name="Picture 2" descr="C:\Users\PC lenovo\Desktop\Școala I Hîncești 2022\Photo\IMG-d8dadaad40e59abcc9b54b13e71ffb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lenovo\Desktop\Școala I Hîncești 2022\Photo\IMG-d8dadaad40e59abcc9b54b13e71ffb0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267" w:rsidRPr="000C2267" w:rsidSect="00EE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15C1B"/>
    <w:rsid w:val="000C2267"/>
    <w:rsid w:val="000D29B9"/>
    <w:rsid w:val="001C4E4B"/>
    <w:rsid w:val="003C7078"/>
    <w:rsid w:val="003E4AEA"/>
    <w:rsid w:val="005F7B41"/>
    <w:rsid w:val="00696EF2"/>
    <w:rsid w:val="00915C1B"/>
    <w:rsid w:val="00E54B12"/>
    <w:rsid w:val="00E73ED3"/>
    <w:rsid w:val="00EB60EF"/>
    <w:rsid w:val="00EE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C740E"/>
  <w15:docId w15:val="{D1DA7712-6B78-4D27-8B78-577ED01D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5C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haitinere.md/?fbclid=IwAR0jdGP2NXutfAvaDrNLTa6f-0lm_AihXX49lqEHi_5shawJrm3H4cgWucY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lenovo</dc:creator>
  <cp:keywords/>
  <dc:description/>
  <cp:lastModifiedBy>User</cp:lastModifiedBy>
  <cp:revision>7</cp:revision>
  <dcterms:created xsi:type="dcterms:W3CDTF">2022-02-16T07:04:00Z</dcterms:created>
  <dcterms:modified xsi:type="dcterms:W3CDTF">2022-04-05T10:36:00Z</dcterms:modified>
</cp:coreProperties>
</file>